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2" w:rsidRDefault="00DD31C2" w:rsidP="00DD31C2">
      <w:pPr>
        <w:spacing w:line="240" w:lineRule="exact"/>
        <w:jc w:val="center"/>
        <w:rPr>
          <w:rFonts w:ascii="ＭＳ ゴシック" w:eastAsia="ＭＳ ゴシック" w:hAnsi="ＭＳ ゴシック"/>
          <w:sz w:val="21"/>
        </w:rPr>
      </w:pPr>
      <w:r w:rsidRPr="0040115D">
        <w:rPr>
          <w:rFonts w:ascii="ＭＳ ゴシック" w:eastAsia="ＭＳ ゴシック" w:hAnsi="ＭＳ ゴシック" w:hint="eastAsia"/>
          <w:sz w:val="21"/>
        </w:rPr>
        <w:t>九州大学・</w:t>
      </w:r>
      <w:r>
        <w:rPr>
          <w:rFonts w:ascii="ＭＳ ゴシック" w:eastAsia="ＭＳ ゴシック" w:hAnsi="ＭＳ ゴシック" w:hint="eastAsia"/>
          <w:sz w:val="21"/>
        </w:rPr>
        <w:t>P&amp;P平成23</w:t>
      </w:r>
      <w:r>
        <w:rPr>
          <w:rFonts w:ascii="メイリオ" w:eastAsia="メイリオ" w:hAnsi="メイリオ" w:cs="メイリオ" w:hint="eastAsia"/>
          <w:sz w:val="21"/>
        </w:rPr>
        <w:t>～</w:t>
      </w:r>
      <w:r>
        <w:rPr>
          <w:rFonts w:ascii="ＭＳ ゴシック" w:eastAsia="ＭＳ ゴシック" w:hAnsi="ＭＳ ゴシック" w:hint="eastAsia"/>
          <w:sz w:val="21"/>
        </w:rPr>
        <w:t>25年度・Aタイプ</w:t>
      </w:r>
    </w:p>
    <w:p w:rsidR="00DD31C2" w:rsidRPr="0040115D" w:rsidRDefault="00DD31C2" w:rsidP="00DD31C2">
      <w:pPr>
        <w:spacing w:line="240" w:lineRule="exact"/>
        <w:jc w:val="center"/>
        <w:rPr>
          <w:rFonts w:ascii="ＭＳ ゴシック" w:eastAsia="ＭＳ ゴシック" w:hAnsi="ＭＳ ゴシック"/>
          <w:sz w:val="21"/>
          <w:u w:val="single"/>
        </w:rPr>
      </w:pPr>
      <w:r>
        <w:rPr>
          <w:rFonts w:ascii="ＭＳ ゴシック" w:eastAsia="ＭＳ ゴシック" w:hAnsi="ＭＳ ゴシック" w:hint="eastAsia"/>
          <w:sz w:val="21"/>
        </w:rPr>
        <w:t>「ゲノム・エピゲノム研究拠点形成」</w:t>
      </w:r>
    </w:p>
    <w:p w:rsidR="00DD31C2" w:rsidRPr="0040115D" w:rsidRDefault="00DD31C2" w:rsidP="00DD31C2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学内共同研究提案</w:t>
      </w:r>
      <w:r w:rsidRPr="0040115D">
        <w:rPr>
          <w:rFonts w:ascii="ＭＳ ゴシック" w:eastAsia="ＭＳ ゴシック" w:hAnsi="ＭＳ ゴシック" w:hint="eastAsia"/>
          <w:b/>
          <w:sz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</w:rPr>
        <w:t>（次世代シーケンサー利用）</w:t>
      </w:r>
    </w:p>
    <w:p w:rsidR="001360BE" w:rsidRDefault="001360BE">
      <w:pPr>
        <w:spacing w:line="240" w:lineRule="exact"/>
        <w:jc w:val="right"/>
        <w:rPr>
          <w:rFonts w:ascii="ＭＳ ゴシック" w:eastAsia="ＭＳ ゴシック" w:hAnsi="ＭＳ ゴシック"/>
          <w:sz w:val="21"/>
        </w:rPr>
      </w:pPr>
    </w:p>
    <w:p w:rsidR="00FD28C9" w:rsidRPr="0040115D" w:rsidRDefault="00FD28C9">
      <w:pPr>
        <w:spacing w:line="240" w:lineRule="exact"/>
        <w:jc w:val="right"/>
        <w:rPr>
          <w:rFonts w:ascii="ＭＳ ゴシック" w:eastAsia="ＭＳ ゴシック" w:hAnsi="ＭＳ ゴシック"/>
          <w:sz w:val="21"/>
        </w:rPr>
      </w:pPr>
      <w:r w:rsidRPr="0040115D">
        <w:rPr>
          <w:rFonts w:ascii="ＭＳ ゴシック" w:eastAsia="ＭＳ ゴシック" w:hAnsi="ＭＳ ゴシック" w:hint="eastAsia"/>
          <w:sz w:val="21"/>
        </w:rPr>
        <w:t>平成</w:t>
      </w:r>
      <w:r w:rsidR="00543A2B" w:rsidRPr="0040115D">
        <w:rPr>
          <w:rFonts w:ascii="ＭＳ 明朝" w:eastAsia="ＭＳ 明朝" w:hAnsi="ＭＳ 明朝" w:hint="eastAsia"/>
          <w:sz w:val="21"/>
        </w:rPr>
        <w:t xml:space="preserve"> 　 </w:t>
      </w:r>
      <w:r w:rsidRPr="0040115D">
        <w:rPr>
          <w:rFonts w:ascii="ＭＳ ゴシック" w:eastAsia="ＭＳ ゴシック" w:hAnsi="ＭＳ ゴシック" w:hint="eastAsia"/>
          <w:sz w:val="21"/>
        </w:rPr>
        <w:t>年</w:t>
      </w:r>
      <w:r w:rsidR="0040115D">
        <w:rPr>
          <w:rFonts w:ascii="ＭＳ 明朝" w:eastAsia="ＭＳ 明朝" w:hAnsi="ＭＳ 明朝" w:hint="eastAsia"/>
          <w:sz w:val="21"/>
        </w:rPr>
        <w:t xml:space="preserve"> 　 </w:t>
      </w:r>
      <w:r w:rsidRPr="0040115D">
        <w:rPr>
          <w:rFonts w:ascii="ＭＳ ゴシック" w:eastAsia="ＭＳ ゴシック" w:hAnsi="ＭＳ ゴシック" w:hint="eastAsia"/>
          <w:sz w:val="21"/>
        </w:rPr>
        <w:t>月</w:t>
      </w:r>
      <w:r w:rsidR="0040115D">
        <w:rPr>
          <w:rFonts w:ascii="ＭＳ 明朝" w:eastAsia="ＭＳ 明朝" w:hAnsi="ＭＳ 明朝" w:hint="eastAsia"/>
          <w:sz w:val="21"/>
        </w:rPr>
        <w:t xml:space="preserve"> 　 </w:t>
      </w:r>
      <w:r w:rsidRPr="0040115D">
        <w:rPr>
          <w:rFonts w:ascii="ＭＳ ゴシック" w:eastAsia="ＭＳ ゴシック" w:hAnsi="ＭＳ ゴシック" w:hint="eastAsia"/>
          <w:sz w:val="21"/>
        </w:rPr>
        <w:t>日</w:t>
      </w:r>
    </w:p>
    <w:p w:rsidR="00F26CAC" w:rsidRDefault="009A1366" w:rsidP="009A1366">
      <w:pPr>
        <w:spacing w:line="24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P&amp;P平成23</w:t>
      </w:r>
      <w:r>
        <w:rPr>
          <w:rFonts w:ascii="メイリオ" w:eastAsia="メイリオ" w:hAnsi="メイリオ" w:cs="メイリオ" w:hint="eastAsia"/>
          <w:sz w:val="21"/>
        </w:rPr>
        <w:t>～</w:t>
      </w:r>
      <w:r>
        <w:rPr>
          <w:rFonts w:ascii="ＭＳ ゴシック" w:eastAsia="ＭＳ ゴシック" w:hAnsi="ＭＳ ゴシック" w:hint="eastAsia"/>
          <w:sz w:val="21"/>
        </w:rPr>
        <w:t>25年度・Aタイプ</w:t>
      </w:r>
    </w:p>
    <w:p w:rsidR="009A1366" w:rsidRDefault="0057781C" w:rsidP="009A1366">
      <w:pPr>
        <w:spacing w:line="24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「ゲノム・エピゲノム研究拠点形成」</w:t>
      </w:r>
    </w:p>
    <w:p w:rsidR="00001AE7" w:rsidRPr="0040115D" w:rsidRDefault="009A1366" w:rsidP="009A1366">
      <w:pPr>
        <w:spacing w:line="24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代表者　佐々木裕之　</w:t>
      </w:r>
      <w:r w:rsidR="00001AE7" w:rsidRPr="0040115D">
        <w:rPr>
          <w:rFonts w:ascii="ＭＳ ゴシック" w:eastAsia="ＭＳ ゴシック" w:hAnsi="ＭＳ ゴシック" w:hint="eastAsia"/>
          <w:sz w:val="21"/>
        </w:rPr>
        <w:t>殿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2"/>
        <w:gridCol w:w="2126"/>
        <w:gridCol w:w="515"/>
        <w:gridCol w:w="1123"/>
        <w:gridCol w:w="1197"/>
        <w:gridCol w:w="3119"/>
      </w:tblGrid>
      <w:tr w:rsidR="00FD28C9" w:rsidTr="00F83E51">
        <w:trPr>
          <w:trHeight w:val="364"/>
        </w:trPr>
        <w:tc>
          <w:tcPr>
            <w:tcW w:w="1702" w:type="dxa"/>
            <w:vMerge w:val="restart"/>
            <w:vAlign w:val="center"/>
          </w:tcPr>
          <w:p w:rsidR="00FD28C9" w:rsidRPr="00F26CAC" w:rsidRDefault="00FD28C9" w:rsidP="00001A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CAC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 w:rsidRPr="00F26CA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26CAC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 w:rsidRPr="00F26CA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26CAC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F26CA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26CAC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FD28C9" w:rsidRPr="00F26CAC" w:rsidRDefault="0057781C" w:rsidP="005778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研究代表者</w:t>
            </w:r>
            <w:r w:rsidR="00FD28C9"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764" w:type="dxa"/>
            <w:gridSpan w:val="3"/>
            <w:vMerge w:val="restart"/>
            <w:vAlign w:val="center"/>
          </w:tcPr>
          <w:p w:rsidR="00FD28C9" w:rsidRDefault="00FD28C9" w:rsidP="00F83E5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D28C9" w:rsidRPr="00C46939" w:rsidRDefault="00FD28C9" w:rsidP="00F83E51">
            <w:pPr>
              <w:spacing w:line="240" w:lineRule="exact"/>
              <w:ind w:right="840"/>
              <w:rPr>
                <w:rFonts w:asciiTheme="majorEastAsia" w:eastAsiaTheme="majorEastAsia" w:hAnsiTheme="majorEastAsia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vAlign w:val="center"/>
          </w:tcPr>
          <w:p w:rsidR="00FD28C9" w:rsidRPr="00F26CAC" w:rsidRDefault="00001AE7">
            <w:pPr>
              <w:spacing w:line="240" w:lineRule="exact"/>
              <w:ind w:leftChars="-41" w:left="-98" w:right="-1522" w:firstLine="12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Tel</w:t>
            </w:r>
            <w:r w:rsidR="00FD28C9" w:rsidRPr="00F26CAC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</w:tc>
      </w:tr>
      <w:tr w:rsidR="00FD28C9" w:rsidTr="001360BE">
        <w:trPr>
          <w:trHeight w:val="364"/>
        </w:trPr>
        <w:tc>
          <w:tcPr>
            <w:tcW w:w="1702" w:type="dxa"/>
            <w:vMerge/>
          </w:tcPr>
          <w:p w:rsidR="00FD28C9" w:rsidRPr="00F26CAC" w:rsidRDefault="00FD28C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64" w:type="dxa"/>
            <w:gridSpan w:val="3"/>
            <w:vMerge/>
          </w:tcPr>
          <w:p w:rsidR="00FD28C9" w:rsidRPr="00F26CAC" w:rsidRDefault="00FD28C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vAlign w:val="center"/>
          </w:tcPr>
          <w:p w:rsidR="00FD28C9" w:rsidRPr="00F26CAC" w:rsidRDefault="00001AE7" w:rsidP="00001AE7">
            <w:pPr>
              <w:spacing w:line="240" w:lineRule="exact"/>
              <w:ind w:leftChars="-41" w:left="-98" w:right="-1522" w:firstLine="12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  <w:r w:rsidR="00FD28C9" w:rsidRPr="00F26CAC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</w:tc>
      </w:tr>
      <w:tr w:rsidR="00FD28C9" w:rsidTr="001360BE">
        <w:trPr>
          <w:trHeight w:val="36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D28C9" w:rsidRPr="00F26CAC" w:rsidRDefault="00FD28C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64" w:type="dxa"/>
            <w:gridSpan w:val="3"/>
            <w:vMerge/>
            <w:tcBorders>
              <w:bottom w:val="single" w:sz="4" w:space="0" w:color="auto"/>
            </w:tcBorders>
          </w:tcPr>
          <w:p w:rsidR="00FD28C9" w:rsidRPr="00F26CAC" w:rsidRDefault="00FD28C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vAlign w:val="center"/>
          </w:tcPr>
          <w:p w:rsidR="00FD28C9" w:rsidRPr="00F26CAC" w:rsidRDefault="00001AE7">
            <w:pPr>
              <w:spacing w:line="240" w:lineRule="exact"/>
              <w:ind w:leftChars="-41" w:left="-98" w:right="-1522" w:firstLine="12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Mail</w:t>
            </w:r>
            <w:r w:rsidR="00FD28C9" w:rsidRPr="00F26CAC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</w:tc>
      </w:tr>
      <w:tr w:rsidR="00543A2B" w:rsidTr="00C46939">
        <w:trPr>
          <w:trHeight w:val="433"/>
        </w:trPr>
        <w:tc>
          <w:tcPr>
            <w:tcW w:w="1702" w:type="dxa"/>
            <w:vAlign w:val="center"/>
          </w:tcPr>
          <w:p w:rsidR="00543A2B" w:rsidRPr="00F26CAC" w:rsidRDefault="00543A2B" w:rsidP="00001A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所属部局・職名</w:t>
            </w:r>
          </w:p>
        </w:tc>
        <w:tc>
          <w:tcPr>
            <w:tcW w:w="8080" w:type="dxa"/>
            <w:gridSpan w:val="5"/>
            <w:vAlign w:val="center"/>
          </w:tcPr>
          <w:p w:rsidR="00543A2B" w:rsidRPr="00F26CAC" w:rsidRDefault="00543A2B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D28C9" w:rsidTr="00C46939">
        <w:trPr>
          <w:trHeight w:val="553"/>
        </w:trPr>
        <w:tc>
          <w:tcPr>
            <w:tcW w:w="1702" w:type="dxa"/>
            <w:vAlign w:val="center"/>
          </w:tcPr>
          <w:p w:rsidR="00FD28C9" w:rsidRPr="00F26CAC" w:rsidRDefault="0057781C" w:rsidP="00001A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研究課題名</w:t>
            </w:r>
          </w:p>
        </w:tc>
        <w:tc>
          <w:tcPr>
            <w:tcW w:w="8080" w:type="dxa"/>
            <w:gridSpan w:val="5"/>
            <w:vAlign w:val="center"/>
          </w:tcPr>
          <w:p w:rsidR="0057781C" w:rsidRPr="00F26CAC" w:rsidRDefault="0057781C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D28C9" w:rsidTr="00C46939">
        <w:trPr>
          <w:trHeight w:val="836"/>
        </w:trPr>
        <w:tc>
          <w:tcPr>
            <w:tcW w:w="1702" w:type="dxa"/>
            <w:vAlign w:val="center"/>
          </w:tcPr>
          <w:p w:rsidR="00FD28C9" w:rsidRPr="00F26CAC" w:rsidRDefault="0057781C" w:rsidP="00001A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研究</w:t>
            </w:r>
            <w:r w:rsidR="004B7703"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8080" w:type="dxa"/>
            <w:gridSpan w:val="5"/>
            <w:vAlign w:val="center"/>
          </w:tcPr>
          <w:p w:rsidR="00FD28C9" w:rsidRPr="00F26CAC" w:rsidRDefault="00FD28C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7781C" w:rsidTr="00C46939">
        <w:trPr>
          <w:trHeight w:val="2407"/>
        </w:trPr>
        <w:tc>
          <w:tcPr>
            <w:tcW w:w="1702" w:type="dxa"/>
            <w:vAlign w:val="center"/>
          </w:tcPr>
          <w:p w:rsidR="00C46939" w:rsidRDefault="00C46939" w:rsidP="00306D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具体的な共同研究の内容（</w:t>
            </w:r>
            <w:r w:rsidR="0057781C"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共同研究を申請する</w:t>
            </w:r>
          </w:p>
          <w:p w:rsidR="0057781C" w:rsidRPr="00F26CAC" w:rsidRDefault="0057781C" w:rsidP="00306D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理由</w:t>
            </w:r>
            <w:r w:rsidR="00C4693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を含む）</w:t>
            </w:r>
          </w:p>
        </w:tc>
        <w:tc>
          <w:tcPr>
            <w:tcW w:w="8080" w:type="dxa"/>
            <w:gridSpan w:val="5"/>
          </w:tcPr>
          <w:p w:rsidR="0057781C" w:rsidRPr="00F26CAC" w:rsidRDefault="0057781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7781C" w:rsidTr="00C46939">
        <w:trPr>
          <w:trHeight w:val="1124"/>
        </w:trPr>
        <w:tc>
          <w:tcPr>
            <w:tcW w:w="1702" w:type="dxa"/>
            <w:vAlign w:val="center"/>
          </w:tcPr>
          <w:p w:rsidR="0057781C" w:rsidRPr="00F26CAC" w:rsidRDefault="0057781C" w:rsidP="005778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研究の意義・期待される成果、準備状況、参考論文など。</w:t>
            </w:r>
          </w:p>
        </w:tc>
        <w:tc>
          <w:tcPr>
            <w:tcW w:w="8080" w:type="dxa"/>
            <w:gridSpan w:val="5"/>
          </w:tcPr>
          <w:p w:rsidR="0057781C" w:rsidRPr="00F26CAC" w:rsidRDefault="0057781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46939" w:rsidTr="00C46939">
        <w:trPr>
          <w:trHeight w:val="410"/>
        </w:trPr>
        <w:tc>
          <w:tcPr>
            <w:tcW w:w="1702" w:type="dxa"/>
            <w:vAlign w:val="center"/>
          </w:tcPr>
          <w:p w:rsidR="00C46939" w:rsidRPr="00F26CAC" w:rsidRDefault="00C46939" w:rsidP="005778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受入教員名</w:t>
            </w:r>
          </w:p>
        </w:tc>
        <w:tc>
          <w:tcPr>
            <w:tcW w:w="2641" w:type="dxa"/>
            <w:gridSpan w:val="2"/>
            <w:vAlign w:val="center"/>
          </w:tcPr>
          <w:p w:rsidR="00C46939" w:rsidRPr="00F26CAC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39" w:type="dxa"/>
            <w:gridSpan w:val="3"/>
            <w:vAlign w:val="center"/>
          </w:tcPr>
          <w:p w:rsidR="00C46939" w:rsidRPr="00C46939" w:rsidRDefault="00C46939" w:rsidP="00C46939">
            <w:pPr>
              <w:pStyle w:val="ab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6939"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情報解析支援が必要な場合はチェックしてください。</w:t>
            </w:r>
          </w:p>
        </w:tc>
      </w:tr>
      <w:tr w:rsidR="00D9369C" w:rsidRPr="00066689" w:rsidTr="00C4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369C" w:rsidRPr="00F26CAC" w:rsidRDefault="00D9369C" w:rsidP="00FD28C9">
            <w:pPr>
              <w:pStyle w:val="a8"/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46939">
              <w:rPr>
                <w:rFonts w:asciiTheme="majorEastAsia" w:eastAsiaTheme="majorEastAsia" w:hAnsiTheme="majorEastAsia" w:hint="eastAsia"/>
                <w:bCs/>
                <w:spacing w:val="60"/>
                <w:fitText w:val="1200" w:id="-91064064"/>
              </w:rPr>
              <w:t>研究経</w:t>
            </w:r>
            <w:r w:rsidRPr="00C46939">
              <w:rPr>
                <w:rFonts w:asciiTheme="majorEastAsia" w:eastAsiaTheme="majorEastAsia" w:hAnsiTheme="majorEastAsia" w:hint="eastAsia"/>
                <w:bCs/>
                <w:spacing w:val="0"/>
                <w:fitText w:val="1200" w:id="-91064064"/>
              </w:rPr>
              <w:t>費</w:t>
            </w:r>
          </w:p>
          <w:p w:rsidR="00D9369C" w:rsidRPr="00F26CAC" w:rsidRDefault="00D9369C" w:rsidP="00FD28C9">
            <w:pPr>
              <w:pStyle w:val="a8"/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pacing w:val="0"/>
              </w:rPr>
            </w:pPr>
            <w:r w:rsidRPr="00C46939">
              <w:rPr>
                <w:rFonts w:asciiTheme="majorEastAsia" w:eastAsiaTheme="majorEastAsia" w:hAnsiTheme="majorEastAsia" w:hint="eastAsia"/>
                <w:spacing w:val="60"/>
                <w:fitText w:val="1200" w:id="-91064063"/>
              </w:rPr>
              <w:t>（概算</w:t>
            </w:r>
            <w:r w:rsidRPr="00C46939">
              <w:rPr>
                <w:rFonts w:asciiTheme="majorEastAsia" w:eastAsiaTheme="majorEastAsia" w:hAnsiTheme="majorEastAsia" w:hint="eastAsia"/>
                <w:spacing w:val="0"/>
                <w:fitText w:val="1200" w:id="-91064063"/>
              </w:rPr>
              <w:t>）</w:t>
            </w:r>
          </w:p>
          <w:p w:rsidR="00D9369C" w:rsidRPr="001901B9" w:rsidRDefault="001901B9" w:rsidP="001901B9">
            <w:pPr>
              <w:pStyle w:val="a8"/>
              <w:spacing w:line="240" w:lineRule="atLeast"/>
              <w:jc w:val="center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1901B9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(</w:t>
            </w:r>
            <w:r w:rsidR="00D9369C" w:rsidRPr="001901B9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上限</w:t>
            </w:r>
            <w:r w:rsidRPr="001901B9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およそ</w:t>
            </w:r>
            <w:r w:rsidR="00473AF7" w:rsidRPr="001901B9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1</w:t>
            </w:r>
            <w:r w:rsidR="00D9369C" w:rsidRPr="001901B9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00万円</w:t>
            </w:r>
            <w:r w:rsidRPr="001901B9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69C" w:rsidRPr="00F26CAC" w:rsidRDefault="00D9369C" w:rsidP="00F26CAC">
            <w:pPr>
              <w:pStyle w:val="a8"/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26CAC">
              <w:rPr>
                <w:rFonts w:asciiTheme="majorEastAsia" w:eastAsiaTheme="majorEastAsia" w:hAnsiTheme="majorEastAsia" w:hint="eastAsia"/>
                <w:spacing w:val="0"/>
              </w:rPr>
              <w:t>研究経費</w:t>
            </w:r>
            <w:r w:rsidRPr="00F26CAC">
              <w:rPr>
                <w:rFonts w:asciiTheme="majorEastAsia" w:eastAsiaTheme="majorEastAsia" w:hAnsiTheme="majorEastAsia" w:hint="eastAsia"/>
              </w:rPr>
              <w:t xml:space="preserve">（ </w:t>
            </w:r>
            <w:r w:rsidR="00C46939">
              <w:rPr>
                <w:rFonts w:asciiTheme="majorEastAsia" w:eastAsiaTheme="majorEastAsia" w:hAnsiTheme="majorEastAsia" w:hint="eastAsia"/>
              </w:rPr>
              <w:t>千</w:t>
            </w:r>
            <w:r w:rsidRPr="00F26CAC">
              <w:rPr>
                <w:rFonts w:asciiTheme="majorEastAsia" w:eastAsiaTheme="majorEastAsia" w:hAnsiTheme="majorEastAsia" w:hint="eastAsia"/>
              </w:rPr>
              <w:t xml:space="preserve">円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369C" w:rsidRPr="00F26CAC" w:rsidRDefault="00D9369C" w:rsidP="00001AE7">
            <w:pPr>
              <w:pStyle w:val="a8"/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26CAC">
              <w:rPr>
                <w:rFonts w:asciiTheme="majorEastAsia" w:eastAsiaTheme="majorEastAsia" w:hAnsiTheme="majorEastAsia" w:hint="eastAsia"/>
              </w:rPr>
              <w:t xml:space="preserve">使　　用　　内　　訳　　（ </w:t>
            </w:r>
            <w:r w:rsidR="00C46939">
              <w:rPr>
                <w:rFonts w:asciiTheme="majorEastAsia" w:eastAsiaTheme="majorEastAsia" w:hAnsiTheme="majorEastAsia" w:hint="eastAsia"/>
              </w:rPr>
              <w:t>千</w:t>
            </w:r>
            <w:r w:rsidRPr="00F26CAC">
              <w:rPr>
                <w:rFonts w:asciiTheme="majorEastAsia" w:eastAsiaTheme="majorEastAsia" w:hAnsiTheme="majorEastAsia" w:hint="eastAsia"/>
              </w:rPr>
              <w:t>円 ）</w:t>
            </w:r>
          </w:p>
        </w:tc>
      </w:tr>
      <w:tr w:rsidR="00D9369C" w:rsidRPr="00066689" w:rsidTr="00C4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531"/>
        </w:trPr>
        <w:tc>
          <w:tcPr>
            <w:tcW w:w="1702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9369C" w:rsidRPr="00F26CAC" w:rsidRDefault="00D9369C" w:rsidP="0040115D">
            <w:pPr>
              <w:pStyle w:val="a8"/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spacing w:val="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9369C" w:rsidRPr="00F26CAC" w:rsidRDefault="00D9369C" w:rsidP="00C46939">
            <w:pPr>
              <w:pStyle w:val="a8"/>
              <w:wordWrap/>
              <w:spacing w:line="240" w:lineRule="atLeas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D9369C" w:rsidRPr="00F26CAC" w:rsidRDefault="00D9369C" w:rsidP="00C46939">
            <w:pPr>
              <w:pStyle w:val="a8"/>
              <w:wordWrap/>
              <w:spacing w:line="240" w:lineRule="atLeas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D28C9" w:rsidTr="00B47A2D">
        <w:trPr>
          <w:trHeight w:val="1123"/>
        </w:trPr>
        <w:tc>
          <w:tcPr>
            <w:tcW w:w="1702" w:type="dxa"/>
            <w:vAlign w:val="center"/>
          </w:tcPr>
          <w:p w:rsidR="00FD28C9" w:rsidRPr="00F26CAC" w:rsidRDefault="00FD28C9" w:rsidP="00F26C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12871">
              <w:rPr>
                <w:rFonts w:asciiTheme="majorEastAsia" w:eastAsiaTheme="majorEastAsia" w:hAnsiTheme="majorEastAsia" w:hint="eastAsia"/>
                <w:spacing w:val="60"/>
                <w:kern w:val="0"/>
                <w:sz w:val="21"/>
                <w:szCs w:val="21"/>
                <w:fitText w:val="1260" w:id="-91064062"/>
              </w:rPr>
              <w:t>利用装</w:t>
            </w:r>
            <w:r w:rsidRPr="00212871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260" w:id="-91064062"/>
              </w:rPr>
              <w:t>置</w:t>
            </w:r>
          </w:p>
        </w:tc>
        <w:tc>
          <w:tcPr>
            <w:tcW w:w="8080" w:type="dxa"/>
            <w:gridSpan w:val="5"/>
            <w:vAlign w:val="center"/>
          </w:tcPr>
          <w:p w:rsidR="00B47A2D" w:rsidRDefault="00B47A2D" w:rsidP="00B47A2D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1C1468">
              <w:rPr>
                <w:rFonts w:asciiTheme="majorEastAsia" w:eastAsiaTheme="majorEastAsia" w:hAnsiTheme="majorEastAsia"/>
                <w:sz w:val="21"/>
                <w:szCs w:val="21"/>
              </w:rPr>
              <w:t>Hiseq1500/2500</w:t>
            </w:r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proofErr w:type="spellStart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Illumina</w:t>
            </w:r>
            <w:proofErr w:type="spellEnd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社）</w:t>
            </w:r>
          </w:p>
          <w:p w:rsidR="00FE4966" w:rsidRPr="00FE4966" w:rsidRDefault="0057781C" w:rsidP="00FE4966">
            <w:pPr>
              <w:pStyle w:val="ab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FE4966">
              <w:rPr>
                <w:rFonts w:asciiTheme="majorEastAsia" w:eastAsiaTheme="majorEastAsia" w:hAnsiTheme="majorEastAsia"/>
                <w:sz w:val="21"/>
                <w:szCs w:val="21"/>
              </w:rPr>
              <w:t>GAIIx</w:t>
            </w:r>
            <w:proofErr w:type="spellEnd"/>
            <w:r w:rsidR="00F26CAC"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proofErr w:type="spellStart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Illumina</w:t>
            </w:r>
            <w:proofErr w:type="spellEnd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社</w:t>
            </w:r>
            <w:r w:rsidR="00F26CAC"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FD28C9" w:rsidRPr="00FE4966" w:rsidRDefault="00FE4966" w:rsidP="00FE4966">
            <w:pPr>
              <w:pStyle w:val="ab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1"/>
                <w:szCs w:val="21"/>
              </w:rPr>
              <w:t>MiSeq</w:t>
            </w:r>
            <w:proofErr w:type="spellEnd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proofErr w:type="spellStart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Illumina</w:t>
            </w:r>
            <w:proofErr w:type="spellEnd"/>
            <w:r w:rsidRPr="00FE4966">
              <w:rPr>
                <w:rFonts w:asciiTheme="majorEastAsia" w:eastAsiaTheme="majorEastAsia" w:hAnsiTheme="majorEastAsia" w:hint="eastAsia"/>
                <w:sz w:val="21"/>
                <w:szCs w:val="21"/>
              </w:rPr>
              <w:t>社）</w:t>
            </w:r>
          </w:p>
          <w:p w:rsidR="0057781C" w:rsidRPr="00F26CAC" w:rsidRDefault="001C1468" w:rsidP="0057781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　</w:t>
            </w:r>
            <w:r w:rsidRPr="00F26CAC">
              <w:rPr>
                <w:rFonts w:asciiTheme="majorEastAsia" w:eastAsiaTheme="majorEastAsia" w:hAnsiTheme="majorEastAsia"/>
                <w:sz w:val="21"/>
                <w:szCs w:val="21"/>
              </w:rPr>
              <w:t>454FLX-Ti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F26CAC">
              <w:rPr>
                <w:rFonts w:asciiTheme="majorEastAsia" w:eastAsiaTheme="majorEastAsia" w:hAnsiTheme="majorEastAsia" w:hint="eastAsia"/>
                <w:sz w:val="21"/>
                <w:szCs w:val="21"/>
              </w:rPr>
              <w:t>Roche社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C46939" w:rsidTr="001360BE">
        <w:trPr>
          <w:trHeight w:val="984"/>
        </w:trPr>
        <w:tc>
          <w:tcPr>
            <w:tcW w:w="1702" w:type="dxa"/>
            <w:vMerge w:val="restart"/>
            <w:vAlign w:val="center"/>
          </w:tcPr>
          <w:p w:rsidR="00C46939" w:rsidRPr="00C46939" w:rsidRDefault="00C46939" w:rsidP="00F26C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本課題にかかる今年度受給中の研究費</w:t>
            </w:r>
          </w:p>
        </w:tc>
        <w:tc>
          <w:tcPr>
            <w:tcW w:w="2126" w:type="dxa"/>
          </w:tcPr>
          <w:p w:rsid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資金制度名称：</w:t>
            </w:r>
          </w:p>
          <w:p w:rsidR="00C46939" w:rsidRP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</w:tcPr>
          <w:p w:rsid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課題名：</w:t>
            </w:r>
          </w:p>
          <w:p w:rsidR="00C46939" w:rsidRP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9" w:type="dxa"/>
          </w:tcPr>
          <w:p w:rsid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研究費（千円）（直接経費）：</w:t>
            </w:r>
          </w:p>
          <w:p w:rsidR="00C46939" w:rsidRP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46939" w:rsidTr="00B47A2D">
        <w:trPr>
          <w:trHeight w:val="97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C46939" w:rsidRPr="00C46939" w:rsidRDefault="00C46939" w:rsidP="00F26C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資金制度名称：</w:t>
            </w:r>
          </w:p>
          <w:p w:rsidR="00C46939" w:rsidRP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課題名：</w:t>
            </w:r>
          </w:p>
          <w:p w:rsidR="00C46939" w:rsidRP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研究費（千円）（直接経費）：</w:t>
            </w:r>
          </w:p>
          <w:p w:rsidR="00C46939" w:rsidRPr="00C46939" w:rsidRDefault="00C46939" w:rsidP="00C46939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FE4966" w:rsidRPr="00FE4966" w:rsidRDefault="006E1BEF" w:rsidP="00FE4966">
      <w:pPr>
        <w:pStyle w:val="ab"/>
        <w:numPr>
          <w:ilvl w:val="0"/>
          <w:numId w:val="6"/>
        </w:numPr>
        <w:spacing w:line="240" w:lineRule="exact"/>
        <w:ind w:leftChars="0"/>
        <w:rPr>
          <w:rFonts w:asciiTheme="majorEastAsia" w:eastAsiaTheme="majorEastAsia" w:hAnsiTheme="majorEastAsia"/>
          <w:sz w:val="21"/>
        </w:rPr>
      </w:pPr>
      <w:r w:rsidRPr="00FE4966">
        <w:rPr>
          <w:rFonts w:asciiTheme="majorEastAsia" w:eastAsiaTheme="majorEastAsia" w:hAnsiTheme="majorEastAsia" w:hint="eastAsia"/>
          <w:sz w:val="21"/>
        </w:rPr>
        <w:t>論文発表時には本</w:t>
      </w:r>
      <w:r w:rsidRPr="00FE4966">
        <w:rPr>
          <w:rFonts w:asciiTheme="majorEastAsia" w:eastAsiaTheme="majorEastAsia" w:hAnsiTheme="majorEastAsia"/>
          <w:sz w:val="21"/>
        </w:rPr>
        <w:t>P&amp;P</w:t>
      </w:r>
      <w:r w:rsidRPr="00FE4966">
        <w:rPr>
          <w:rFonts w:asciiTheme="majorEastAsia" w:eastAsiaTheme="majorEastAsia" w:hAnsiTheme="majorEastAsia" w:hint="eastAsia"/>
          <w:sz w:val="21"/>
        </w:rPr>
        <w:t>への謝辞をお願い致します。また別刷をお送りください（</w:t>
      </w:r>
      <w:proofErr w:type="spellStart"/>
      <w:r w:rsidRPr="00FE4966">
        <w:rPr>
          <w:rFonts w:asciiTheme="majorEastAsia" w:eastAsiaTheme="majorEastAsia" w:hAnsiTheme="majorEastAsia"/>
          <w:sz w:val="21"/>
        </w:rPr>
        <w:t>pdf</w:t>
      </w:r>
      <w:proofErr w:type="spellEnd"/>
      <w:r w:rsidRPr="00FE4966">
        <w:rPr>
          <w:rFonts w:asciiTheme="majorEastAsia" w:eastAsiaTheme="majorEastAsia" w:hAnsiTheme="majorEastAsia" w:hint="eastAsia"/>
          <w:sz w:val="21"/>
        </w:rPr>
        <w:t>可）。</w:t>
      </w:r>
    </w:p>
    <w:p w:rsidR="00DD31C2" w:rsidRPr="00DD31C2" w:rsidRDefault="00FE4966" w:rsidP="00DD31C2">
      <w:pPr>
        <w:pStyle w:val="ab"/>
        <w:numPr>
          <w:ilvl w:val="0"/>
          <w:numId w:val="6"/>
        </w:numPr>
        <w:spacing w:line="240" w:lineRule="exact"/>
        <w:ind w:leftChars="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記入欄は適宜拡大して結構です。</w:t>
      </w:r>
    </w:p>
    <w:sectPr w:rsidR="00DD31C2" w:rsidRPr="00DD31C2" w:rsidSect="001360BE">
      <w:pgSz w:w="11906" w:h="16838"/>
      <w:pgMar w:top="102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71" w:rsidRDefault="00212871">
      <w:r>
        <w:separator/>
      </w:r>
    </w:p>
  </w:endnote>
  <w:endnote w:type="continuationSeparator" w:id="0">
    <w:p w:rsidR="00212871" w:rsidRDefault="0021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71" w:rsidRDefault="00212871">
      <w:r>
        <w:separator/>
      </w:r>
    </w:p>
  </w:footnote>
  <w:footnote w:type="continuationSeparator" w:id="0">
    <w:p w:rsidR="00212871" w:rsidRDefault="0021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04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15FDD"/>
    <w:multiLevelType w:val="hybridMultilevel"/>
    <w:tmpl w:val="87007EE6"/>
    <w:lvl w:ilvl="0" w:tplc="4E684D3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C14F79"/>
    <w:multiLevelType w:val="hybridMultilevel"/>
    <w:tmpl w:val="9E7EDDDA"/>
    <w:lvl w:ilvl="0" w:tplc="2DA46AF4">
      <w:start w:val="7"/>
      <w:numFmt w:val="bullet"/>
      <w:lvlText w:val="□"/>
      <w:lvlJc w:val="left"/>
      <w:pPr>
        <w:ind w:left="420" w:hanging="4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6E36BD"/>
    <w:multiLevelType w:val="hybridMultilevel"/>
    <w:tmpl w:val="31A60A58"/>
    <w:lvl w:ilvl="0" w:tplc="47FE28D0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8B2934"/>
    <w:multiLevelType w:val="hybridMultilevel"/>
    <w:tmpl w:val="978E92FA"/>
    <w:lvl w:ilvl="0" w:tplc="C9DA42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6478C2"/>
    <w:multiLevelType w:val="hybridMultilevel"/>
    <w:tmpl w:val="085AAE42"/>
    <w:lvl w:ilvl="0" w:tplc="8230E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B642F2"/>
    <w:multiLevelType w:val="hybridMultilevel"/>
    <w:tmpl w:val="B10A3F9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1B9"/>
    <w:rsid w:val="00001AE7"/>
    <w:rsid w:val="0006580C"/>
    <w:rsid w:val="00091302"/>
    <w:rsid w:val="001360BE"/>
    <w:rsid w:val="00146BF1"/>
    <w:rsid w:val="001901B9"/>
    <w:rsid w:val="001C1468"/>
    <w:rsid w:val="001F13D8"/>
    <w:rsid w:val="00212871"/>
    <w:rsid w:val="002353FE"/>
    <w:rsid w:val="00253BDE"/>
    <w:rsid w:val="00277BB9"/>
    <w:rsid w:val="002A31B9"/>
    <w:rsid w:val="002C013C"/>
    <w:rsid w:val="00306DB4"/>
    <w:rsid w:val="0040115D"/>
    <w:rsid w:val="00405937"/>
    <w:rsid w:val="00453E37"/>
    <w:rsid w:val="00473AF7"/>
    <w:rsid w:val="004B5DEC"/>
    <w:rsid w:val="004B7703"/>
    <w:rsid w:val="00507D89"/>
    <w:rsid w:val="00543A2B"/>
    <w:rsid w:val="0057781C"/>
    <w:rsid w:val="005F3B51"/>
    <w:rsid w:val="006655D5"/>
    <w:rsid w:val="006E1BEF"/>
    <w:rsid w:val="007536F6"/>
    <w:rsid w:val="00793375"/>
    <w:rsid w:val="00811944"/>
    <w:rsid w:val="008E048C"/>
    <w:rsid w:val="008E11A2"/>
    <w:rsid w:val="00910DB6"/>
    <w:rsid w:val="00960DC0"/>
    <w:rsid w:val="0096134F"/>
    <w:rsid w:val="009A1366"/>
    <w:rsid w:val="00A447D5"/>
    <w:rsid w:val="00AE77CF"/>
    <w:rsid w:val="00B36A61"/>
    <w:rsid w:val="00B47A2D"/>
    <w:rsid w:val="00BA54C2"/>
    <w:rsid w:val="00BC6BA1"/>
    <w:rsid w:val="00C12D4A"/>
    <w:rsid w:val="00C33CDE"/>
    <w:rsid w:val="00C46939"/>
    <w:rsid w:val="00C8209A"/>
    <w:rsid w:val="00C837FB"/>
    <w:rsid w:val="00D714EF"/>
    <w:rsid w:val="00D9369C"/>
    <w:rsid w:val="00DD31C2"/>
    <w:rsid w:val="00E023BA"/>
    <w:rsid w:val="00F1300D"/>
    <w:rsid w:val="00F26CAC"/>
    <w:rsid w:val="00F34EEC"/>
    <w:rsid w:val="00F51489"/>
    <w:rsid w:val="00F83E51"/>
    <w:rsid w:val="00FD28C9"/>
    <w:rsid w:val="00FD2CB8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F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37F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84A6B"/>
    <w:rPr>
      <w:color w:val="0000FF"/>
      <w:u w:val="single"/>
    </w:rPr>
  </w:style>
  <w:style w:type="character" w:styleId="a7">
    <w:name w:val="FollowedHyperlink"/>
    <w:rsid w:val="00A632B7"/>
    <w:rPr>
      <w:color w:val="800080"/>
      <w:u w:val="single"/>
    </w:rPr>
  </w:style>
  <w:style w:type="character" w:customStyle="1" w:styleId="apple-style-span">
    <w:name w:val="apple-style-span"/>
    <w:basedOn w:val="a0"/>
    <w:rsid w:val="00883B26"/>
  </w:style>
  <w:style w:type="paragraph" w:customStyle="1" w:styleId="a8">
    <w:name w:val="一太郎"/>
    <w:rsid w:val="007F7667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/>
      <w:spacing w:val="1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B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7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E4966"/>
    <w:pPr>
      <w:ind w:leftChars="400" w:left="960"/>
    </w:pPr>
  </w:style>
  <w:style w:type="character" w:customStyle="1" w:styleId="a4">
    <w:name w:val="ヘッダー (文字)"/>
    <w:basedOn w:val="a0"/>
    <w:link w:val="a3"/>
    <w:uiPriority w:val="99"/>
    <w:rsid w:val="00C46939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D4EF-823A-4E80-80EB-9549DA16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九州大学・コラボステーション２・共同利用機器</vt:lpstr>
      <vt:lpstr>九州大学・コラボステーション２・共同利用機器</vt:lpstr>
    </vt:vector>
  </TitlesOfParts>
  <Company>生体防御研究所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九州大学・コラボステーション２・共同利用機器</dc:title>
  <dc:creator>神田 大輔</dc:creator>
  <cp:lastModifiedBy>hirata</cp:lastModifiedBy>
  <cp:revision>3</cp:revision>
  <cp:lastPrinted>2013-10-23T05:29:00Z</cp:lastPrinted>
  <dcterms:created xsi:type="dcterms:W3CDTF">2013-10-23T05:30:00Z</dcterms:created>
  <dcterms:modified xsi:type="dcterms:W3CDTF">2013-10-28T06:48:00Z</dcterms:modified>
</cp:coreProperties>
</file>